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74" w:rsidRDefault="009B3474" w:rsidP="009B34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СООБЩЕНИЕ</w:t>
      </w:r>
    </w:p>
    <w:p w:rsidR="009B3474" w:rsidRDefault="009B3474" w:rsidP="009B34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9B3474" w:rsidRDefault="009B3474" w:rsidP="009B3474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акционерного общества «</w:t>
      </w:r>
      <w:proofErr w:type="spellStart"/>
      <w:r>
        <w:rPr>
          <w:b/>
          <w:sz w:val="22"/>
          <w:szCs w:val="22"/>
        </w:rPr>
        <w:t>Сибнефтемаш</w:t>
      </w:r>
      <w:proofErr w:type="spellEnd"/>
      <w:r>
        <w:rPr>
          <w:b/>
          <w:sz w:val="22"/>
          <w:szCs w:val="22"/>
        </w:rPr>
        <w:t>»</w:t>
      </w:r>
    </w:p>
    <w:p w:rsidR="009B3474" w:rsidRDefault="009B3474" w:rsidP="009B3474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акционер!</w:t>
      </w:r>
    </w:p>
    <w:p w:rsidR="009B3474" w:rsidRDefault="009B3474" w:rsidP="009B3474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Доводим до Вашего сведения, что на заседании Совета директоров  акционерного общества «</w:t>
      </w:r>
      <w:proofErr w:type="spellStart"/>
      <w:r>
        <w:rPr>
          <w:sz w:val="22"/>
          <w:szCs w:val="22"/>
        </w:rPr>
        <w:t>Сибнефтемаш</w:t>
      </w:r>
      <w:proofErr w:type="spellEnd"/>
      <w:r>
        <w:rPr>
          <w:sz w:val="22"/>
          <w:szCs w:val="22"/>
        </w:rPr>
        <w:t xml:space="preserve">» (далее по тексту – Общество), состоявшемся </w:t>
      </w:r>
      <w:r>
        <w:rPr>
          <w:sz w:val="22"/>
          <w:szCs w:val="22"/>
          <w:lang w:val="ru-RU"/>
        </w:rPr>
        <w:t xml:space="preserve">«03» ноября </w:t>
      </w:r>
      <w:r>
        <w:rPr>
          <w:sz w:val="22"/>
          <w:szCs w:val="22"/>
        </w:rPr>
        <w:t xml:space="preserve">2021 года, принято решение о созыве внеочередного Общего собрания акционеров Общества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09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декабря </w:t>
      </w:r>
      <w:r>
        <w:rPr>
          <w:b/>
          <w:sz w:val="22"/>
          <w:szCs w:val="22"/>
        </w:rPr>
        <w:t>2021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года.</w:t>
      </w:r>
    </w:p>
    <w:p w:rsidR="009B3474" w:rsidRDefault="009B3474" w:rsidP="009B3474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>
        <w:rPr>
          <w:sz w:val="22"/>
          <w:szCs w:val="22"/>
          <w:lang w:val="ru-RU"/>
        </w:rPr>
        <w:t xml:space="preserve"> без</w:t>
      </w:r>
      <w:r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15</w:t>
      </w:r>
      <w:r>
        <w:rPr>
          <w:b/>
          <w:sz w:val="22"/>
          <w:szCs w:val="22"/>
        </w:rPr>
        <w:t>» ноября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2021 года.</w:t>
      </w:r>
    </w:p>
    <w:p w:rsidR="009B3474" w:rsidRDefault="009B3474" w:rsidP="009B3474">
      <w:pPr>
        <w:tabs>
          <w:tab w:val="left" w:pos="993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</w:t>
      </w:r>
      <w:proofErr w:type="spellStart"/>
      <w:r>
        <w:rPr>
          <w:b/>
          <w:sz w:val="22"/>
          <w:szCs w:val="22"/>
        </w:rPr>
        <w:t>Сибнефтемаш</w:t>
      </w:r>
      <w:proofErr w:type="spellEnd"/>
      <w:r>
        <w:rPr>
          <w:b/>
          <w:sz w:val="22"/>
          <w:szCs w:val="22"/>
        </w:rPr>
        <w:t>», конференц-зал, 2 этаж.</w:t>
      </w:r>
    </w:p>
    <w:p w:rsidR="009B3474" w:rsidRDefault="009B3474" w:rsidP="009B3474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09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 xml:space="preserve">декабря </w:t>
      </w:r>
      <w:r>
        <w:rPr>
          <w:sz w:val="22"/>
          <w:szCs w:val="22"/>
        </w:rPr>
        <w:t>2021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09</w:t>
      </w:r>
      <w:r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декабря </w:t>
      </w:r>
      <w:r>
        <w:rPr>
          <w:sz w:val="22"/>
          <w:szCs w:val="22"/>
        </w:rPr>
        <w:t xml:space="preserve">2021 года по месту проведения собрания. </w:t>
      </w:r>
    </w:p>
    <w:p w:rsidR="009B3474" w:rsidRDefault="009B3474" w:rsidP="009B3474">
      <w:pPr>
        <w:pStyle w:val="a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, дата регистрации выпуска: 20.02.2012 г. </w:t>
      </w:r>
    </w:p>
    <w:p w:rsidR="009B3474" w:rsidRDefault="009B3474" w:rsidP="009B3474">
      <w:pPr>
        <w:pStyle w:val="a7"/>
        <w:ind w:firstLine="708"/>
        <w:jc w:val="both"/>
        <w:rPr>
          <w:b/>
          <w:i/>
          <w:sz w:val="22"/>
          <w:szCs w:val="22"/>
        </w:rPr>
      </w:pPr>
      <w:r>
        <w:rPr>
          <w:rStyle w:val="SUBST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9B3474" w:rsidRDefault="009B3474" w:rsidP="009B3474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9B3474" w:rsidRDefault="009B3474" w:rsidP="009B3474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9B3474" w:rsidRDefault="009B3474" w:rsidP="009B347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О согласии на совершение Обществом крупной сделки с заинтересованностью – заключение Обществом с ПАО Сбербанк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Дополнительного соглашения № 2 к Договору поручительства № ДП-85170175/5 от «12» февраля 2018 года, заключенному в обеспечение исполнения обязательств заемщика - АО «</w:t>
      </w:r>
      <w:proofErr w:type="spellStart"/>
      <w:r>
        <w:rPr>
          <w:rFonts w:eastAsia="Calibri"/>
          <w:sz w:val="22"/>
          <w:szCs w:val="22"/>
          <w:lang w:eastAsia="en-US"/>
        </w:rPr>
        <w:t>Казанькомпрессормаш</w:t>
      </w:r>
      <w:proofErr w:type="spellEnd"/>
      <w:r>
        <w:rPr>
          <w:rFonts w:eastAsia="Calibri"/>
          <w:sz w:val="22"/>
          <w:szCs w:val="22"/>
          <w:lang w:eastAsia="en-US"/>
        </w:rPr>
        <w:t>» по Генеральному соглашению № ВРКЛДС-85170175 об открытии возобновляемой рамочной кредитной линии с дифференцированными процентными ставками от «13» декабря 2017 г. между АО «</w:t>
      </w:r>
      <w:proofErr w:type="spellStart"/>
      <w:r>
        <w:rPr>
          <w:rFonts w:eastAsia="Calibri"/>
          <w:sz w:val="22"/>
          <w:szCs w:val="22"/>
          <w:lang w:eastAsia="en-US"/>
        </w:rPr>
        <w:t>Казанькомпрессормаш</w:t>
      </w:r>
      <w:proofErr w:type="spellEnd"/>
      <w:r>
        <w:rPr>
          <w:rFonts w:eastAsia="Calibri"/>
          <w:sz w:val="22"/>
          <w:szCs w:val="22"/>
          <w:lang w:eastAsia="en-US"/>
        </w:rPr>
        <w:t>» и ПАО Сбербанк.</w:t>
      </w:r>
    </w:p>
    <w:p w:rsidR="009B3474" w:rsidRDefault="009B3474" w:rsidP="009B3474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 О согласии на совершение Обществом крупной сделки с заинтересованностью – заключение Обществом с ПАО Сбербанк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Дополнительного соглашения № 1 к Договору поручительства № ДП-567/2 от «21» декабря 2018 г., заключенному в обеспечение исполнения обязательств принципала - АО «</w:t>
      </w:r>
      <w:proofErr w:type="spellStart"/>
      <w:r>
        <w:rPr>
          <w:rFonts w:eastAsia="Calibri"/>
          <w:sz w:val="22"/>
          <w:szCs w:val="22"/>
          <w:lang w:eastAsia="en-US"/>
        </w:rPr>
        <w:t>Казанькомпрессормаш</w:t>
      </w:r>
      <w:proofErr w:type="spellEnd"/>
      <w:r>
        <w:rPr>
          <w:rFonts w:eastAsia="Calibri"/>
          <w:sz w:val="22"/>
          <w:szCs w:val="22"/>
          <w:lang w:eastAsia="en-US"/>
        </w:rPr>
        <w:t>» по Договору о предоставлении банковских гарантий/</w:t>
      </w:r>
      <w:proofErr w:type="spellStart"/>
      <w:r>
        <w:rPr>
          <w:rFonts w:eastAsia="Calibri"/>
          <w:sz w:val="22"/>
          <w:szCs w:val="22"/>
          <w:lang w:eastAsia="en-US"/>
        </w:rPr>
        <w:t>контргарантий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№ ДБГ-567 от «25» октября 2018 г.  между АО «</w:t>
      </w:r>
      <w:proofErr w:type="spellStart"/>
      <w:r>
        <w:rPr>
          <w:rFonts w:eastAsia="Calibri"/>
          <w:sz w:val="22"/>
          <w:szCs w:val="22"/>
          <w:lang w:eastAsia="en-US"/>
        </w:rPr>
        <w:t>Казанькомпрессормаш</w:t>
      </w:r>
      <w:proofErr w:type="spellEnd"/>
      <w:r>
        <w:rPr>
          <w:rFonts w:eastAsia="Calibri"/>
          <w:sz w:val="22"/>
          <w:szCs w:val="22"/>
          <w:lang w:eastAsia="en-US"/>
        </w:rPr>
        <w:t>» и ПАО Сбербанк.</w:t>
      </w:r>
    </w:p>
    <w:p w:rsidR="009B3474" w:rsidRDefault="009B3474" w:rsidP="009B3474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</w:p>
    <w:p w:rsidR="009B3474" w:rsidRDefault="009B3474" w:rsidP="009B3474">
      <w:pPr>
        <w:ind w:firstLine="708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9B3474" w:rsidRDefault="009B3474" w:rsidP="009B347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9B3474" w:rsidRDefault="009B3474" w:rsidP="009B347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1) Проекты решений внеочередного Общего собрания акционеров Общества.</w:t>
      </w:r>
    </w:p>
    <w:p w:rsidR="009B3474" w:rsidRDefault="009B3474" w:rsidP="009B3474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>2) Заключения о крупных сделках по 1-2 вопросам повестки дня собрания.</w:t>
      </w:r>
    </w:p>
    <w:p w:rsidR="009B3474" w:rsidRDefault="009B3474" w:rsidP="009B3474">
      <w:pPr>
        <w:tabs>
          <w:tab w:val="left" w:pos="960"/>
        </w:tabs>
        <w:jc w:val="both"/>
        <w:rPr>
          <w:sz w:val="22"/>
          <w:szCs w:val="22"/>
        </w:rPr>
      </w:pPr>
    </w:p>
    <w:p w:rsidR="009B3474" w:rsidRDefault="009B3474" w:rsidP="009B3474">
      <w:pPr>
        <w:tabs>
          <w:tab w:val="left" w:pos="96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С информацией (материалами), предоставляемыми акционерам при подготовке к проведению Общего собрания акционеров, можно ознакомиться в течение 20 дней до даты проведения собрания с «19» ноября 2021 года по «08» декабря 2021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тракта и «09» декабря 2021 года с 09.20 часов по местному времени до окончания Общего собрания акционеров Общества.</w:t>
      </w:r>
    </w:p>
    <w:p w:rsidR="009B3474" w:rsidRDefault="009B3474" w:rsidP="009B3474">
      <w:pPr>
        <w:tabs>
          <w:tab w:val="left" w:pos="960"/>
        </w:tabs>
        <w:jc w:val="both"/>
        <w:rPr>
          <w:sz w:val="22"/>
          <w:szCs w:val="22"/>
        </w:rPr>
      </w:pPr>
    </w:p>
    <w:p w:rsidR="009B3474" w:rsidRDefault="009B3474" w:rsidP="009B3474">
      <w:pPr>
        <w:pStyle w:val="a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интересующим Вас вопросам можно обращаться по телефону: 8 (3452) 537-720.</w:t>
      </w:r>
    </w:p>
    <w:p w:rsidR="009B3474" w:rsidRDefault="009B3474" w:rsidP="009B3474">
      <w:pPr>
        <w:pStyle w:val="a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</w:t>
      </w:r>
    </w:p>
    <w:p w:rsidR="009B3474" w:rsidRDefault="009B3474" w:rsidP="009B3474">
      <w:pPr>
        <w:pStyle w:val="a7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Совет директоров АО «</w:t>
      </w:r>
      <w:proofErr w:type="spellStart"/>
      <w:r>
        <w:rPr>
          <w:sz w:val="22"/>
          <w:szCs w:val="22"/>
        </w:rPr>
        <w:t>Сибнефтемаш</w:t>
      </w:r>
      <w:proofErr w:type="spellEnd"/>
      <w:r>
        <w:rPr>
          <w:sz w:val="22"/>
          <w:szCs w:val="22"/>
        </w:rPr>
        <w:t xml:space="preserve">».    </w:t>
      </w:r>
    </w:p>
    <w:p w:rsidR="009B3474" w:rsidRDefault="009B3474" w:rsidP="009B3474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9B3474" w:rsidRDefault="009B3474" w:rsidP="009B3474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9B3474" w:rsidRDefault="009B3474" w:rsidP="009B3474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0637B" w:rsidRPr="009B3474" w:rsidRDefault="00D0637B" w:rsidP="009B3474">
      <w:bookmarkStart w:id="0" w:name="_GoBack"/>
      <w:bookmarkEnd w:id="0"/>
    </w:p>
    <w:sectPr w:rsidR="00D0637B" w:rsidRPr="009B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421C7F"/>
    <w:rsid w:val="00671F50"/>
    <w:rsid w:val="008D4338"/>
    <w:rsid w:val="009131CF"/>
    <w:rsid w:val="009B3474"/>
    <w:rsid w:val="009F6602"/>
    <w:rsid w:val="00A00A7A"/>
    <w:rsid w:val="00A26CC8"/>
    <w:rsid w:val="00B83877"/>
    <w:rsid w:val="00D0637B"/>
    <w:rsid w:val="00D56236"/>
    <w:rsid w:val="00E111F3"/>
    <w:rsid w:val="00F3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C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C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caption"/>
    <w:basedOn w:val="a"/>
    <w:next w:val="a"/>
    <w:qFormat/>
    <w:rsid w:val="00D0637B"/>
    <w:pPr>
      <w:spacing w:before="120" w:after="120"/>
      <w:ind w:left="835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2</cp:revision>
  <cp:lastPrinted>2021-06-11T04:37:00Z</cp:lastPrinted>
  <dcterms:created xsi:type="dcterms:W3CDTF">2021-11-16T12:14:00Z</dcterms:created>
  <dcterms:modified xsi:type="dcterms:W3CDTF">2021-11-16T12:14:00Z</dcterms:modified>
</cp:coreProperties>
</file>